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B" w:rsidRDefault="00DA638B" w:rsidP="00DA638B">
      <w:pPr>
        <w:spacing w:line="360" w:lineRule="auto"/>
        <w:jc w:val="center"/>
        <w:rPr>
          <w:sz w:val="28"/>
          <w:szCs w:val="28"/>
        </w:rPr>
      </w:pPr>
    </w:p>
    <w:p w:rsidR="0014650D" w:rsidRDefault="001A764D" w:rsidP="00146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27-29 июня 2015 г</w:t>
      </w:r>
      <w:r w:rsidR="00AB19FA">
        <w:rPr>
          <w:rFonts w:ascii="Times New Roman" w:hAnsi="Times New Roman" w:cs="Times New Roman"/>
          <w:sz w:val="28"/>
          <w:szCs w:val="28"/>
        </w:rPr>
        <w:t xml:space="preserve">. Читинскую медицинскую академию посетила делегация </w:t>
      </w:r>
      <w:proofErr w:type="spellStart"/>
      <w:r w:rsidR="00AB19FA">
        <w:rPr>
          <w:rFonts w:ascii="Times New Roman" w:hAnsi="Times New Roman" w:cs="Times New Roman"/>
          <w:sz w:val="28"/>
          <w:szCs w:val="28"/>
        </w:rPr>
        <w:t>Цицикарского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медицинского института (КНР) в составе: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Цун</w:t>
      </w:r>
      <w:proofErr w:type="spellEnd"/>
      <w:r w:rsidR="00DA638B" w:rsidRPr="00DA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Минь-юй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</w:t>
      </w:r>
      <w:r w:rsidR="00DA638B" w:rsidRPr="00DA638B">
        <w:rPr>
          <w:rFonts w:ascii="Times New Roman" w:hAnsi="Times New Roman" w:cs="Times New Roman"/>
          <w:sz w:val="28"/>
          <w:szCs w:val="28"/>
        </w:rPr>
        <w:t xml:space="preserve">– проректор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Цици</w:t>
      </w:r>
      <w:r w:rsidR="00AB19FA">
        <w:rPr>
          <w:rFonts w:ascii="Times New Roman" w:hAnsi="Times New Roman" w:cs="Times New Roman"/>
          <w:sz w:val="28"/>
          <w:szCs w:val="28"/>
        </w:rPr>
        <w:t>карского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медицинского института,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DA638B" w:rsidRPr="00DA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Чан-чунь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</w:t>
      </w:r>
      <w:r w:rsidR="00DA638B" w:rsidRPr="00DA638B">
        <w:rPr>
          <w:rFonts w:ascii="Times New Roman" w:hAnsi="Times New Roman" w:cs="Times New Roman"/>
          <w:sz w:val="28"/>
          <w:szCs w:val="28"/>
        </w:rPr>
        <w:t xml:space="preserve">– почетный директор при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Ци</w:t>
      </w:r>
      <w:r w:rsidR="00AB19FA">
        <w:rPr>
          <w:rFonts w:ascii="Times New Roman" w:hAnsi="Times New Roman" w:cs="Times New Roman"/>
          <w:sz w:val="28"/>
          <w:szCs w:val="28"/>
        </w:rPr>
        <w:t>цикарском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медицинском институте,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Чжо</w:t>
      </w:r>
      <w:proofErr w:type="spellEnd"/>
      <w:r w:rsidR="00DA638B" w:rsidRPr="00DA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Цзе-синь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</w:t>
      </w:r>
      <w:r w:rsidR="00DA638B" w:rsidRPr="00DA638B">
        <w:rPr>
          <w:rFonts w:ascii="Times New Roman" w:hAnsi="Times New Roman" w:cs="Times New Roman"/>
          <w:sz w:val="28"/>
          <w:szCs w:val="28"/>
        </w:rPr>
        <w:t xml:space="preserve">– заведующий неврологическим отделением Второй клиники при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Циц</w:t>
      </w:r>
      <w:r w:rsidR="00AB19FA">
        <w:rPr>
          <w:rFonts w:ascii="Times New Roman" w:hAnsi="Times New Roman" w:cs="Times New Roman"/>
          <w:sz w:val="28"/>
          <w:szCs w:val="28"/>
        </w:rPr>
        <w:t>икарском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медицинском институте,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DA638B" w:rsidRPr="00DA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Ке-юн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</w:t>
      </w:r>
      <w:r w:rsidR="00DA638B" w:rsidRPr="00DA638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продиректор</w:t>
      </w:r>
      <w:proofErr w:type="spellEnd"/>
      <w:r w:rsidR="00DA638B" w:rsidRPr="00DA638B">
        <w:rPr>
          <w:rFonts w:ascii="Times New Roman" w:hAnsi="Times New Roman" w:cs="Times New Roman"/>
          <w:sz w:val="28"/>
          <w:szCs w:val="28"/>
        </w:rPr>
        <w:t xml:space="preserve"> фармацевтического отделения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Цицикарского</w:t>
      </w:r>
      <w:proofErr w:type="spellEnd"/>
      <w:r w:rsidR="00DA638B" w:rsidRPr="00DA638B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="00AB19FA"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="00DA638B" w:rsidRPr="00DA638B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="00DA638B" w:rsidRPr="00DA638B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="00AB19FA">
        <w:rPr>
          <w:rFonts w:ascii="Times New Roman" w:hAnsi="Times New Roman" w:cs="Times New Roman"/>
          <w:sz w:val="28"/>
          <w:szCs w:val="28"/>
        </w:rPr>
        <w:t xml:space="preserve"> </w:t>
      </w:r>
      <w:r w:rsidR="00DA638B" w:rsidRPr="00DA638B">
        <w:rPr>
          <w:rFonts w:ascii="Times New Roman" w:hAnsi="Times New Roman" w:cs="Times New Roman"/>
          <w:sz w:val="28"/>
          <w:szCs w:val="28"/>
        </w:rPr>
        <w:t xml:space="preserve">– преподаватель русского языка отделения иностранных языков Цицикарского медицинского института. </w:t>
      </w:r>
    </w:p>
    <w:p w:rsidR="0014650D" w:rsidRDefault="0014650D" w:rsidP="00146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ознакомилась с работой научно-исследовательских лабораторий ЧГМА, Центра медицинской симуляции, сертификации и аккредитации ЧГМА, посетила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Свято-Лукинский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 на территории академического городка.</w:t>
      </w:r>
    </w:p>
    <w:p w:rsidR="00DA638B" w:rsidRPr="00DA638B" w:rsidRDefault="0014650D" w:rsidP="00146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подписан </w:t>
      </w:r>
      <w:r w:rsidRPr="00F31AA2">
        <w:rPr>
          <w:rFonts w:ascii="Times New Roman" w:hAnsi="Times New Roman" w:cs="Times New Roman"/>
          <w:sz w:val="28"/>
          <w:szCs w:val="28"/>
        </w:rPr>
        <w:t>протокол о намерениях</w:t>
      </w:r>
      <w:r>
        <w:rPr>
          <w:rFonts w:ascii="Times New Roman" w:hAnsi="Times New Roman" w:cs="Times New Roman"/>
          <w:sz w:val="28"/>
          <w:szCs w:val="28"/>
        </w:rPr>
        <w:t xml:space="preserve"> между Читинской государственной медицинской академией министерства здравоохранения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Цицикарским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медицинским институтом КНР по совместной научной работе.</w:t>
      </w:r>
      <w:r w:rsidR="0008412E">
        <w:rPr>
          <w:rFonts w:ascii="Times New Roman" w:hAnsi="Times New Roman" w:cs="Times New Roman"/>
          <w:sz w:val="28"/>
          <w:szCs w:val="28"/>
        </w:rPr>
        <w:t xml:space="preserve"> Намечены дальнейшие планы взаимодействия  в научных, образовательных и лечебных направлениях</w:t>
      </w:r>
      <w:r w:rsidR="003C5A54">
        <w:rPr>
          <w:rFonts w:ascii="Times New Roman" w:hAnsi="Times New Roman" w:cs="Times New Roman"/>
          <w:sz w:val="28"/>
          <w:szCs w:val="28"/>
        </w:rPr>
        <w:t xml:space="preserve"> деятельности ВУЗов</w:t>
      </w:r>
      <w:r w:rsidR="0008412E">
        <w:rPr>
          <w:rFonts w:ascii="Times New Roman" w:hAnsi="Times New Roman" w:cs="Times New Roman"/>
          <w:sz w:val="28"/>
          <w:szCs w:val="28"/>
        </w:rPr>
        <w:t>.</w:t>
      </w:r>
    </w:p>
    <w:p w:rsidR="00DA638B" w:rsidRDefault="00DA638B" w:rsidP="00DA638B">
      <w:pPr>
        <w:spacing w:line="360" w:lineRule="auto"/>
        <w:jc w:val="both"/>
        <w:rPr>
          <w:sz w:val="28"/>
          <w:szCs w:val="28"/>
        </w:rPr>
      </w:pPr>
    </w:p>
    <w:sectPr w:rsidR="00DA638B" w:rsidSect="00CF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81B"/>
    <w:multiLevelType w:val="hybridMultilevel"/>
    <w:tmpl w:val="437C3BF0"/>
    <w:lvl w:ilvl="0" w:tplc="A7FC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638B"/>
    <w:rsid w:val="0008412E"/>
    <w:rsid w:val="0014650D"/>
    <w:rsid w:val="001A764D"/>
    <w:rsid w:val="003C5A54"/>
    <w:rsid w:val="00540020"/>
    <w:rsid w:val="006777A1"/>
    <w:rsid w:val="006D561A"/>
    <w:rsid w:val="00AB19FA"/>
    <w:rsid w:val="00CF2C5F"/>
    <w:rsid w:val="00D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38B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DA638B"/>
    <w:rPr>
      <w:rFonts w:ascii="Calibri" w:eastAsia="Calibri" w:hAnsi="Calibri"/>
      <w:szCs w:val="24"/>
    </w:rPr>
  </w:style>
  <w:style w:type="paragraph" w:styleId="30">
    <w:name w:val="Body Text 3"/>
    <w:basedOn w:val="a"/>
    <w:link w:val="3"/>
    <w:rsid w:val="00DA638B"/>
    <w:pPr>
      <w:spacing w:after="0" w:line="240" w:lineRule="auto"/>
    </w:pPr>
    <w:rPr>
      <w:rFonts w:ascii="Calibri" w:eastAsia="Calibri" w:hAnsi="Calibri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A63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SerCo</dc:creator>
  <cp:keywords/>
  <dc:description/>
  <cp:lastModifiedBy>User</cp:lastModifiedBy>
  <cp:revision>8</cp:revision>
  <dcterms:created xsi:type="dcterms:W3CDTF">2015-06-30T08:35:00Z</dcterms:created>
  <dcterms:modified xsi:type="dcterms:W3CDTF">2015-07-01T04:25:00Z</dcterms:modified>
</cp:coreProperties>
</file>